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864160">
        <w:rPr>
          <w:color w:val="FF0000"/>
        </w:rPr>
        <w:t>610</w:t>
      </w:r>
      <w:r w:rsidR="009A6605">
        <w:rPr>
          <w:color w:val="FF0000"/>
        </w:rPr>
        <w:t>-2106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864160">
        <w:t>86MS0046-01-2025-003889-67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</w:t>
      </w:r>
      <w:r w:rsidR="00864160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</w:t>
      </w:r>
      <w:r>
        <w:rPr>
          <w:color w:val="FF0000"/>
        </w:rPr>
        <w:t>го директора ООО «Рина» Зейналова Рахмана Айдын оглы, *</w:t>
      </w:r>
      <w:r>
        <w:t xml:space="preserve"> года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</w:t>
      </w:r>
      <w:r>
        <w:rPr>
          <w:bCs/>
        </w:rPr>
        <w:t>, пр</w:t>
      </w:r>
      <w:r>
        <w:t>оживающего по адресу: *</w:t>
      </w:r>
      <w:r>
        <w:t xml:space="preserve"> паспорт: </w:t>
      </w:r>
      <w:r>
        <w:rPr>
          <w:color w:val="FF0000"/>
        </w:rPr>
        <w:t>*</w:t>
      </w:r>
    </w:p>
    <w:p w:rsidR="00572353" w:rsidP="00D51ABB">
      <w:pPr>
        <w:pStyle w:val="NoSpacing"/>
        <w:ind w:firstLine="567"/>
        <w:jc w:val="both"/>
        <w:rPr>
          <w:color w:val="FF0000"/>
        </w:rPr>
      </w:pPr>
    </w:p>
    <w:p w:rsidR="00D51ABB" w:rsidP="00D51ABB">
      <w:pPr>
        <w:pStyle w:val="NoSpacing"/>
        <w:jc w:val="center"/>
      </w:pPr>
      <w:r w:rsidRPr="00D51ABB">
        <w:t>УСТАНОВИЛ:</w:t>
      </w:r>
    </w:p>
    <w:p w:rsidR="00B11C77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Зейналов Р.А.</w:t>
      </w:r>
      <w:r>
        <w:t xml:space="preserve"> являя</w:t>
      </w:r>
      <w:r>
        <w:t xml:space="preserve">сь </w:t>
      </w:r>
      <w:r>
        <w:rPr>
          <w:color w:val="FF0000"/>
        </w:rPr>
        <w:t xml:space="preserve">генеральным директором ООО «Рина», </w:t>
      </w:r>
      <w:r>
        <w:t>зарегистрированного по адресу: *</w:t>
      </w:r>
      <w:r w:rsidR="00D51ABB">
        <w:rPr>
          <w:rFonts w:eastAsia="MS Mincho"/>
        </w:rPr>
        <w:t xml:space="preserve"> </w:t>
      </w:r>
      <w:r w:rsidR="00D51ABB">
        <w:t xml:space="preserve">что подтверждается выпиской из ЕГРЮЛ, </w:t>
      </w:r>
      <w:r w:rsidR="001A29F2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CF319D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CF319D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864160" w:rsidP="00864160">
      <w:pPr>
        <w:pStyle w:val="NoSpacing"/>
        <w:ind w:firstLine="567"/>
        <w:jc w:val="both"/>
      </w:pPr>
      <w:r>
        <w:rPr>
          <w:color w:val="FF0000"/>
        </w:rPr>
        <w:t>Зейналов Р.А.</w:t>
      </w:r>
      <w:r>
        <w:t>, на рассмотрение дела об админис</w:t>
      </w:r>
      <w:r>
        <w:t xml:space="preserve">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Зейналова Р.А.</w:t>
      </w:r>
      <w:r>
        <w:t xml:space="preserve">, в суд не поступало. </w:t>
      </w:r>
    </w:p>
    <w:p w:rsidR="009A630A" w:rsidRPr="00D51ABB" w:rsidP="00864160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Зейналова Р.А.</w:t>
      </w:r>
      <w:r>
        <w:t>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делу: протокол об администрати</w:t>
      </w:r>
      <w:r w:rsidRPr="00D51ABB">
        <w:t xml:space="preserve">вном правонарушении № </w:t>
      </w:r>
      <w:r w:rsidR="00864160">
        <w:rPr>
          <w:color w:val="FF0000"/>
        </w:rPr>
        <w:t>86032516100202200001 от 10.06</w:t>
      </w:r>
      <w:r w:rsidRPr="00D51ABB">
        <w:rPr>
          <w:color w:val="FF0000"/>
        </w:rPr>
        <w:t>.2025</w:t>
      </w:r>
      <w:r w:rsidRPr="00D51ABB">
        <w:t xml:space="preserve">;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="001A29F2">
        <w:t xml:space="preserve">справку должностного лица МРИ ФНС России № 6 по ХМАО-Югры от </w:t>
      </w:r>
      <w:r w:rsidR="00864160">
        <w:rPr>
          <w:color w:val="FF0000"/>
        </w:rPr>
        <w:t>10.06</w:t>
      </w:r>
      <w:r w:rsidR="001A29F2">
        <w:rPr>
          <w:color w:val="FF0000"/>
        </w:rPr>
        <w:t>.2025</w:t>
      </w:r>
      <w:r w:rsidR="001A29F2">
        <w:t xml:space="preserve">, согласно которой </w:t>
      </w:r>
      <w:r w:rsidR="00864160">
        <w:rPr>
          <w:color w:val="FF0000"/>
        </w:rPr>
        <w:t>Зейналов Р.А</w:t>
      </w:r>
      <w:r w:rsidR="001A29F2">
        <w:t xml:space="preserve">. являясь </w:t>
      </w:r>
      <w:r w:rsidR="00864160">
        <w:rPr>
          <w:color w:val="FF0000"/>
        </w:rPr>
        <w:t>генеральным директором ООО «Рина</w:t>
      </w:r>
      <w:r w:rsidR="00C616EE">
        <w:rPr>
          <w:color w:val="FF0000"/>
        </w:rPr>
        <w:t>»</w:t>
      </w:r>
      <w:r w:rsidR="00C616EE">
        <w:t xml:space="preserve"> </w:t>
      </w:r>
      <w:r w:rsidR="001A29F2">
        <w:t xml:space="preserve">не предоставил в установленный срока не позднее </w:t>
      </w:r>
      <w:r w:rsidR="001A29F2">
        <w:rPr>
          <w:color w:val="FF0000"/>
        </w:rPr>
        <w:t>31.03.2025</w:t>
      </w:r>
      <w:r w:rsidR="001A29F2">
        <w:t xml:space="preserve"> бухгалтерскую отчетность за </w:t>
      </w:r>
      <w:r w:rsidR="001A29F2">
        <w:rPr>
          <w:color w:val="FF0000"/>
        </w:rPr>
        <w:t>12 месяцев 2024</w:t>
      </w:r>
      <w:r w:rsidR="001A29F2">
        <w:t xml:space="preserve"> года; </w:t>
      </w:r>
      <w:r>
        <w:t>сведения из Единого реестра субъектов малого и ср</w:t>
      </w:r>
      <w:r>
        <w:t>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</w:t>
      </w:r>
      <w:r w:rsidRPr="00D51ABB">
        <w:t>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</w:t>
      </w:r>
      <w:r w:rsidRPr="00D51ABB">
        <w:t>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</w:t>
      </w:r>
      <w:r w:rsidRPr="00D51ABB">
        <w:t xml:space="preserve">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 xml:space="preserve">402-ФЗ "О бухгалтерском учете", годовую бухгалтерскую (финансовую) отчетность не </w:t>
      </w:r>
      <w:r w:rsidRPr="00D51ABB">
        <w:t>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</w:t>
      </w:r>
      <w:r w:rsidRPr="00D51ABB">
        <w:t>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CF319D">
        <w:rPr>
          <w:color w:val="FF0000"/>
        </w:rPr>
        <w:t>31.03.2025</w:t>
      </w:r>
      <w:r>
        <w:t xml:space="preserve">, </w:t>
      </w:r>
      <w:r w:rsidR="001A29F2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</w:t>
      </w:r>
      <w:r w:rsidRPr="00D51ABB">
        <w:t>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864160">
        <w:rPr>
          <w:color w:val="FF0000"/>
        </w:rPr>
        <w:t>Зейналова Р.А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В соответствии с ч. 3 ст. 3.4 Кодекса </w:t>
      </w:r>
      <w:r w:rsidRPr="00D51ABB">
        <w:t>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</w:t>
      </w:r>
      <w:r w:rsidRPr="00D51ABB">
        <w:t>зание в виде административного штрафа подлежит замене на предупреждение в соответствии со статьей 4.1.1 настоящего Кодекса.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со ст. 4.1.1 Кодекса РФ об АП за впервые совершенное административное правонарушение, выявленное в ходе осуществления</w:t>
      </w:r>
      <w:r w:rsidRPr="00D51ABB">
        <w:t xml:space="preserve">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</w:t>
      </w:r>
      <w:r w:rsidRPr="00D51ABB">
        <w:t xml:space="preserve">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</w:t>
      </w:r>
      <w:r w:rsidRPr="00D51ABB">
        <w:t>2 настоящей статьи.</w:t>
      </w:r>
    </w:p>
    <w:p w:rsidR="009A630A" w:rsidRPr="00D51ABB" w:rsidP="00D51ABB">
      <w:pPr>
        <w:pStyle w:val="NoSpacing"/>
        <w:ind w:firstLine="567"/>
        <w:jc w:val="both"/>
      </w:pPr>
      <w:r w:rsidRPr="00D51ABB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1A29F2">
        <w:t>го</w:t>
      </w:r>
      <w:r w:rsidRPr="00D51ABB"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="00864160">
        <w:rPr>
          <w:color w:val="FF0000"/>
        </w:rPr>
        <w:t>Зейналова Р.А</w:t>
      </w:r>
      <w:r w:rsidRPr="00D51ABB">
        <w:t>. к админ</w:t>
      </w:r>
      <w:r w:rsidRPr="00D51ABB">
        <w:t>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9A630A" w:rsidP="00D51ABB">
      <w:pPr>
        <w:pStyle w:val="NoSpacing"/>
        <w:ind w:firstLine="567"/>
        <w:jc w:val="both"/>
      </w:pPr>
      <w:r w:rsidRPr="00D51ABB">
        <w:t>Руководствуясь ст.ст. 29.9, 29.10 Кодекса РФ об АП, мировой судья,</w:t>
      </w:r>
    </w:p>
    <w:p w:rsidR="00572353" w:rsidRPr="00D51ABB" w:rsidP="00D51ABB">
      <w:pPr>
        <w:pStyle w:val="NoSpacing"/>
        <w:ind w:firstLine="567"/>
        <w:jc w:val="both"/>
      </w:pPr>
    </w:p>
    <w:p w:rsidR="009A630A" w:rsidP="00D51ABB">
      <w:pPr>
        <w:pStyle w:val="NoSpacing"/>
        <w:jc w:val="center"/>
      </w:pPr>
      <w:r w:rsidRPr="00D51ABB">
        <w:t>ПОСТАНОВИЛ: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генерального директора ООО</w:t>
      </w:r>
      <w:r>
        <w:rPr>
          <w:color w:val="FF0000"/>
        </w:rPr>
        <w:t xml:space="preserve"> «Рина» Зейналова Рахмана Айдын оглы</w:t>
      </w:r>
      <w:r w:rsidRPr="00D51ABB">
        <w:t xml:space="preserve"> признать виновн</w:t>
      </w:r>
      <w:r w:rsidR="001A29F2">
        <w:t>ым</w:t>
      </w:r>
      <w:r w:rsidRPr="00D51ABB">
        <w:t xml:space="preserve">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9A6605" w:rsidP="009A6605">
      <w:pPr>
        <w:pStyle w:val="NoSpacing"/>
        <w:ind w:firstLine="567"/>
        <w:jc w:val="both"/>
      </w:pPr>
      <w:r>
        <w:t>Постановление может быть обжаловано в течен</w:t>
      </w:r>
      <w:r>
        <w:t xml:space="preserve">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9A6605" w:rsidP="009A6605">
      <w:pPr>
        <w:pStyle w:val="NoSpacing"/>
        <w:ind w:firstLine="567"/>
        <w:jc w:val="both"/>
        <w:rPr>
          <w:rFonts w:eastAsia="MS Mincho"/>
          <w:bCs/>
        </w:rPr>
      </w:pPr>
    </w:p>
    <w:p w:rsidR="009A6605" w:rsidP="009A6605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9A6605" w:rsidP="009A6605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9A6605" w:rsidP="009A6605">
      <w:pPr>
        <w:pStyle w:val="NoSpacing"/>
        <w:ind w:firstLine="567"/>
        <w:jc w:val="both"/>
        <w:rPr>
          <w:color w:val="000000"/>
        </w:rPr>
      </w:pPr>
    </w:p>
    <w:p w:rsidR="009A6605" w:rsidP="009A6605">
      <w:pPr>
        <w:pStyle w:val="NoSpacing"/>
        <w:ind w:firstLine="567"/>
        <w:jc w:val="both"/>
      </w:pPr>
      <w:r>
        <w:rPr>
          <w:color w:val="000000"/>
        </w:rPr>
        <w:t>*</w:t>
      </w:r>
    </w:p>
    <w:p w:rsidR="00F10B21" w:rsidRPr="00D51ABB" w:rsidP="009A6605">
      <w:pPr>
        <w:ind w:right="-1" w:firstLine="567"/>
        <w:jc w:val="both"/>
      </w:pPr>
    </w:p>
    <w:sectPr w:rsidSect="00C24A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A29F2"/>
    <w:rsid w:val="001C7A8D"/>
    <w:rsid w:val="00572353"/>
    <w:rsid w:val="005D0685"/>
    <w:rsid w:val="00864160"/>
    <w:rsid w:val="009A630A"/>
    <w:rsid w:val="009A6605"/>
    <w:rsid w:val="00A013DC"/>
    <w:rsid w:val="00A4211A"/>
    <w:rsid w:val="00B11C77"/>
    <w:rsid w:val="00C24A72"/>
    <w:rsid w:val="00C616EE"/>
    <w:rsid w:val="00C93B83"/>
    <w:rsid w:val="00CF319D"/>
    <w:rsid w:val="00D51ABB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7235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72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